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E7" w:rsidRDefault="009105E7" w:rsidP="009105E7">
      <w:pPr>
        <w:pStyle w:val="Standard"/>
        <w:jc w:val="center"/>
      </w:pPr>
      <w:r>
        <w:rPr>
          <w:noProof/>
          <w:sz w:val="16"/>
          <w:lang w:val="uk-UA" w:eastAsia="uk-UA" w:bidi="ar-SA"/>
        </w:rPr>
        <w:drawing>
          <wp:inline distT="0" distB="0" distL="0" distR="0" wp14:anchorId="1AE3476A" wp14:editId="1C377CC9">
            <wp:extent cx="438838" cy="609118"/>
            <wp:effectExtent l="0" t="0" r="0" b="482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05E7" w:rsidRDefault="009105E7" w:rsidP="009105E7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9105E7" w:rsidRDefault="009105E7" w:rsidP="009105E7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</w:t>
      </w:r>
      <w:r w:rsidR="00BF5998">
        <w:rPr>
          <w:b/>
          <w:sz w:val="30"/>
          <w:lang w:val="uk-UA"/>
        </w:rPr>
        <w:t>ОЛОМИЙСЬКА МІСЬКА РАДА</w:t>
      </w:r>
    </w:p>
    <w:p w:rsidR="009105E7" w:rsidRDefault="00BF5998" w:rsidP="009105E7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</w:t>
      </w:r>
      <w:r w:rsidR="009105E7">
        <w:rPr>
          <w:b/>
          <w:sz w:val="30"/>
          <w:lang w:val="uk-UA"/>
        </w:rPr>
        <w:t>ьме демократичне скликання</w:t>
      </w:r>
    </w:p>
    <w:p w:rsidR="009B6EAC" w:rsidRPr="009B6EAC" w:rsidRDefault="009B6EAC" w:rsidP="009B6EAC">
      <w:pPr>
        <w:jc w:val="center"/>
        <w:rPr>
          <w:rFonts w:eastAsia="Times New Roman" w:cs="Times New Roman"/>
          <w:b/>
          <w:kern w:val="0"/>
          <w:sz w:val="30"/>
          <w:lang w:val="uk-UA" w:eastAsia="ar-SA" w:bidi="ar-SA"/>
        </w:rPr>
      </w:pPr>
      <w:r>
        <w:rPr>
          <w:b/>
          <w:sz w:val="30"/>
          <w:lang w:val="uk-UA"/>
        </w:rPr>
        <w:t>_____</w:t>
      </w:r>
      <w:r>
        <w:rPr>
          <w:b/>
          <w:sz w:val="30"/>
        </w:rPr>
        <w:t>________________</w:t>
      </w:r>
      <w:r>
        <w:rPr>
          <w:b/>
          <w:sz w:val="30"/>
          <w:lang w:val="uk-UA"/>
        </w:rPr>
        <w:t>___ сесія</w:t>
      </w:r>
    </w:p>
    <w:p w:rsidR="009105E7" w:rsidRDefault="009105E7" w:rsidP="009105E7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:rsidR="009105E7" w:rsidRDefault="009105E7" w:rsidP="009105E7">
      <w:pPr>
        <w:pStyle w:val="Standard"/>
        <w:jc w:val="both"/>
        <w:rPr>
          <w:szCs w:val="28"/>
          <w:lang w:val="uk-UA"/>
        </w:rPr>
      </w:pPr>
    </w:p>
    <w:p w:rsidR="009230EC" w:rsidRDefault="009230EC" w:rsidP="009105E7">
      <w:pPr>
        <w:pStyle w:val="Standard"/>
        <w:jc w:val="both"/>
        <w:rPr>
          <w:szCs w:val="28"/>
          <w:lang w:val="uk-UA"/>
        </w:rPr>
      </w:pPr>
    </w:p>
    <w:p w:rsidR="009105E7" w:rsidRDefault="009105E7" w:rsidP="009105E7">
      <w:pPr>
        <w:pStyle w:val="Standard"/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364E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</w:t>
      </w:r>
      <w:r w:rsidR="009230EC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м. Коломия                                 </w:t>
      </w:r>
      <w:r w:rsidR="009230EC"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№</w:t>
      </w:r>
    </w:p>
    <w:p w:rsidR="009230EC" w:rsidRDefault="009230EC" w:rsidP="009105E7">
      <w:pPr>
        <w:pStyle w:val="Standard"/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</w:p>
    <w:p w:rsidR="009230EC" w:rsidRDefault="009230EC" w:rsidP="009105E7">
      <w:pPr>
        <w:pStyle w:val="Standard"/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438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6"/>
      </w:tblGrid>
      <w:tr w:rsidR="009105E7" w:rsidTr="00107B39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E7" w:rsidRDefault="009105E7" w:rsidP="00107B39">
            <w:pPr>
              <w:pStyle w:val="Standard"/>
              <w:snapToGrid w:val="0"/>
              <w:ind w:left="-9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Плану діяльності з підготовки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</w:t>
            </w:r>
            <w:r w:rsidR="009B6EAC">
              <w:rPr>
                <w:b/>
                <w:sz w:val="28"/>
                <w:szCs w:val="28"/>
                <w:lang w:val="uk-UA"/>
              </w:rPr>
              <w:t>єктів</w:t>
            </w:r>
            <w:proofErr w:type="spellEnd"/>
            <w:r w:rsidR="009B6EAC">
              <w:rPr>
                <w:b/>
                <w:sz w:val="28"/>
                <w:szCs w:val="28"/>
                <w:lang w:val="uk-UA"/>
              </w:rPr>
              <w:t xml:space="preserve"> регуляторних актів на 2023</w:t>
            </w:r>
            <w:r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:rsidR="009105E7" w:rsidRDefault="009105E7" w:rsidP="009105E7">
      <w:pPr>
        <w:pStyle w:val="Default"/>
        <w:rPr>
          <w:sz w:val="28"/>
          <w:szCs w:val="28"/>
        </w:rPr>
      </w:pPr>
    </w:p>
    <w:p w:rsidR="009105E7" w:rsidRPr="00BF5998" w:rsidRDefault="009105E7" w:rsidP="00BF5998">
      <w:pPr>
        <w:pStyle w:val="a4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</w:t>
      </w:r>
      <w:r w:rsidR="00DF4BE3">
        <w:rPr>
          <w:color w:val="000000"/>
          <w:sz w:val="28"/>
          <w:szCs w:val="28"/>
        </w:rPr>
        <w:t>забезпече</w:t>
      </w:r>
      <w:r>
        <w:rPr>
          <w:color w:val="000000"/>
          <w:sz w:val="28"/>
          <w:szCs w:val="28"/>
        </w:rPr>
        <w:t xml:space="preserve">ння </w:t>
      </w:r>
      <w:r w:rsidR="00DF4BE3">
        <w:rPr>
          <w:color w:val="000000"/>
          <w:sz w:val="28"/>
          <w:szCs w:val="28"/>
        </w:rPr>
        <w:t xml:space="preserve">здійснення державної регуляторної політики </w:t>
      </w:r>
      <w:r>
        <w:rPr>
          <w:color w:val="000000"/>
          <w:sz w:val="28"/>
          <w:szCs w:val="28"/>
        </w:rPr>
        <w:t xml:space="preserve">у сфері господарської діяльності, відповідно до статті 7 Закону України «Про засади державної регуляторної політики у сфері господарської діяльності», керуючись Законом України «Про місцеве самоврядування в Україні», міська рада  </w:t>
      </w:r>
    </w:p>
    <w:p w:rsidR="009105E7" w:rsidRDefault="009105E7" w:rsidP="009105E7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:rsidR="009105E7" w:rsidRDefault="009105E7" w:rsidP="009105E7">
      <w:pPr>
        <w:pStyle w:val="21"/>
        <w:numPr>
          <w:ilvl w:val="0"/>
          <w:numId w:val="1"/>
        </w:numPr>
        <w:tabs>
          <w:tab w:val="left" w:pos="1080"/>
          <w:tab w:val="left" w:pos="4785"/>
        </w:tabs>
        <w:ind w:left="0" w:firstLine="567"/>
        <w:rPr>
          <w:szCs w:val="28"/>
        </w:rPr>
      </w:pPr>
      <w:r>
        <w:rPr>
          <w:szCs w:val="28"/>
        </w:rPr>
        <w:t xml:space="preserve">Затвердити План діяльності з підготовки </w:t>
      </w:r>
      <w:proofErr w:type="spellStart"/>
      <w:r>
        <w:rPr>
          <w:szCs w:val="28"/>
        </w:rPr>
        <w:t>проєктів</w:t>
      </w:r>
      <w:proofErr w:type="spellEnd"/>
      <w:r>
        <w:rPr>
          <w:szCs w:val="28"/>
        </w:rPr>
        <w:t xml:space="preserve"> регуляторних актів </w:t>
      </w:r>
      <w:r w:rsidR="00DF4BE3">
        <w:rPr>
          <w:szCs w:val="28"/>
        </w:rPr>
        <w:t xml:space="preserve">Коломийської міської ради та її виконавчого комітету </w:t>
      </w:r>
      <w:r w:rsidR="009B6EAC">
        <w:rPr>
          <w:szCs w:val="28"/>
        </w:rPr>
        <w:t>на 2023</w:t>
      </w:r>
      <w:r>
        <w:rPr>
          <w:szCs w:val="28"/>
        </w:rPr>
        <w:t xml:space="preserve"> рік (додається).</w:t>
      </w:r>
    </w:p>
    <w:p w:rsidR="009105E7" w:rsidRDefault="009B6EAC" w:rsidP="009105E7">
      <w:pPr>
        <w:pStyle w:val="21"/>
        <w:numPr>
          <w:ilvl w:val="1"/>
          <w:numId w:val="1"/>
        </w:numPr>
        <w:tabs>
          <w:tab w:val="left" w:pos="1080"/>
        </w:tabs>
        <w:ind w:left="0" w:firstLine="555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Управлінню </w:t>
      </w:r>
      <w:r w:rsidR="004B6AD0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комунікації </w:t>
      </w:r>
      <w:r w:rsidR="0027432B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та інформаційних технологій міської ради (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Любомиру ЗУБИКУ</w:t>
      </w:r>
      <w:r w:rsidR="0027432B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) оприлюднити </w:t>
      </w:r>
      <w:r w:rsidR="009105E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рішення на офіційному сайті міської ради.</w:t>
      </w:r>
    </w:p>
    <w:p w:rsidR="009105E7" w:rsidRDefault="009105E7" w:rsidP="009105E7">
      <w:pPr>
        <w:pStyle w:val="21"/>
        <w:numPr>
          <w:ilvl w:val="1"/>
          <w:numId w:val="1"/>
        </w:numPr>
        <w:tabs>
          <w:tab w:val="left" w:pos="1080"/>
        </w:tabs>
        <w:ind w:left="0" w:firstLine="555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Організацію виконання рішення покласти на заступника міського голови</w:t>
      </w:r>
      <w:r w:rsidR="00381FE6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</w:t>
      </w:r>
      <w:r w:rsidR="009B6EAC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Роману ОСТЯКУ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:rsidR="009105E7" w:rsidRDefault="009105E7" w:rsidP="009105E7">
      <w:pPr>
        <w:pStyle w:val="21"/>
        <w:numPr>
          <w:ilvl w:val="1"/>
          <w:numId w:val="1"/>
        </w:numPr>
        <w:tabs>
          <w:tab w:val="left" w:pos="1080"/>
        </w:tabs>
        <w:ind w:left="0" w:firstLine="555"/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Контроль за виконанням  рішення доручити постійній комісії з питань підприємництва, регуляторної політики, архітектури, містобудування, транспорту та зв'язку (</w:t>
      </w:r>
      <w:r w:rsidR="00381FE6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Галина Б</w:t>
      </w:r>
      <w:r w:rsidR="00DF4BE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).</w:t>
      </w: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b/>
          <w:sz w:val="28"/>
          <w:szCs w:val="28"/>
          <w:lang w:val="uk-UA"/>
        </w:rPr>
        <w:sectPr w:rsidR="009105E7">
          <w:pgSz w:w="11905" w:h="16837"/>
          <w:pgMar w:top="1134" w:right="567" w:bottom="1134" w:left="1701" w:header="708" w:footer="708" w:gutter="0"/>
          <w:cols w:space="720"/>
        </w:sectPr>
      </w:pPr>
      <w:r>
        <w:rPr>
          <w:b/>
          <w:sz w:val="28"/>
          <w:szCs w:val="28"/>
          <w:lang w:val="uk-UA"/>
        </w:rPr>
        <w:t xml:space="preserve">Міський голова   </w:t>
      </w:r>
      <w:r>
        <w:rPr>
          <w:b/>
          <w:sz w:val="28"/>
          <w:szCs w:val="28"/>
          <w:lang w:val="uk-UA"/>
        </w:rPr>
        <w:tab/>
        <w:t xml:space="preserve">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81FE6">
        <w:rPr>
          <w:b/>
          <w:sz w:val="28"/>
          <w:szCs w:val="28"/>
          <w:lang w:val="uk-UA"/>
        </w:rPr>
        <w:t xml:space="preserve">    Богдан СТАНІСЛАВСЬКИЙ</w:t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</w:p>
    <w:p w:rsidR="009105E7" w:rsidRDefault="009105E7" w:rsidP="009105E7">
      <w:pPr>
        <w:pStyle w:val="Standard"/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Додаток до       </w:t>
      </w:r>
    </w:p>
    <w:p w:rsidR="009105E7" w:rsidRDefault="009105E7" w:rsidP="009105E7">
      <w:pPr>
        <w:pStyle w:val="Standard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міської ради</w:t>
      </w:r>
    </w:p>
    <w:p w:rsidR="009105E7" w:rsidRDefault="009105E7" w:rsidP="009105E7">
      <w:pPr>
        <w:pStyle w:val="Standard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9B6EAC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№</w:t>
      </w:r>
      <w:r w:rsidR="009B6EAC">
        <w:rPr>
          <w:sz w:val="28"/>
          <w:szCs w:val="28"/>
          <w:lang w:val="uk-UA"/>
        </w:rPr>
        <w:t>________</w:t>
      </w:r>
    </w:p>
    <w:p w:rsidR="009105E7" w:rsidRDefault="009105E7" w:rsidP="009105E7">
      <w:pPr>
        <w:pStyle w:val="Standard"/>
        <w:rPr>
          <w:b/>
          <w:bCs/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План діяльності </w:t>
      </w:r>
    </w:p>
    <w:p w:rsidR="0027432B" w:rsidRDefault="009105E7" w:rsidP="0027432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підготовки </w:t>
      </w:r>
      <w:proofErr w:type="spellStart"/>
      <w:r>
        <w:rPr>
          <w:b/>
          <w:bCs/>
          <w:sz w:val="28"/>
          <w:szCs w:val="28"/>
          <w:lang w:val="uk-UA"/>
        </w:rPr>
        <w:t>про</w:t>
      </w:r>
      <w:r w:rsidR="00BF5998">
        <w:rPr>
          <w:b/>
          <w:bCs/>
          <w:sz w:val="28"/>
          <w:szCs w:val="28"/>
          <w:lang w:val="uk-UA"/>
        </w:rPr>
        <w:t>є</w:t>
      </w:r>
      <w:r>
        <w:rPr>
          <w:b/>
          <w:bCs/>
          <w:sz w:val="28"/>
          <w:szCs w:val="28"/>
          <w:lang w:val="uk-UA"/>
        </w:rPr>
        <w:t>ктів</w:t>
      </w:r>
      <w:proofErr w:type="spellEnd"/>
      <w:r>
        <w:rPr>
          <w:b/>
          <w:bCs/>
          <w:sz w:val="28"/>
          <w:szCs w:val="28"/>
          <w:lang w:val="uk-UA"/>
        </w:rPr>
        <w:t xml:space="preserve"> регуляторних актів</w:t>
      </w:r>
      <w:r w:rsidR="0027432B">
        <w:rPr>
          <w:b/>
          <w:bCs/>
          <w:sz w:val="28"/>
          <w:szCs w:val="28"/>
          <w:lang w:val="uk-UA"/>
        </w:rPr>
        <w:t xml:space="preserve"> </w:t>
      </w:r>
    </w:p>
    <w:p w:rsidR="009105E7" w:rsidRDefault="0027432B" w:rsidP="0027432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:rsidR="009105E7" w:rsidRDefault="009B6EAC" w:rsidP="009105E7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2023</w:t>
      </w:r>
      <w:r w:rsidR="009105E7">
        <w:rPr>
          <w:b/>
          <w:bCs/>
          <w:sz w:val="28"/>
          <w:szCs w:val="28"/>
          <w:lang w:val="uk-UA"/>
        </w:rPr>
        <w:t xml:space="preserve"> рік</w:t>
      </w:r>
    </w:p>
    <w:p w:rsidR="009105E7" w:rsidRDefault="009105E7" w:rsidP="009105E7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tbl>
      <w:tblPr>
        <w:tblW w:w="9640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693"/>
        <w:gridCol w:w="1418"/>
        <w:gridCol w:w="1701"/>
      </w:tblGrid>
      <w:tr w:rsidR="009105E7" w:rsidTr="00C360C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та назва </w:t>
            </w:r>
            <w:proofErr w:type="spellStart"/>
            <w:r>
              <w:rPr>
                <w:b/>
                <w:lang w:val="uk-UA"/>
              </w:rPr>
              <w:t>про</w:t>
            </w:r>
            <w:r w:rsidR="00BF5998">
              <w:rPr>
                <w:b/>
                <w:lang w:val="uk-UA"/>
              </w:rPr>
              <w:t>є</w:t>
            </w:r>
            <w:r>
              <w:rPr>
                <w:b/>
                <w:lang w:val="uk-UA"/>
              </w:rPr>
              <w:t>кту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:rsidR="009105E7" w:rsidRDefault="009105E7" w:rsidP="00107B39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:rsidR="009105E7" w:rsidRDefault="009105E7" w:rsidP="00107B39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:rsidR="009105E7" w:rsidRDefault="009105E7" w:rsidP="00107B39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розроблення </w:t>
            </w:r>
            <w:proofErr w:type="spellStart"/>
            <w:r>
              <w:rPr>
                <w:b/>
                <w:lang w:val="uk-UA"/>
              </w:rPr>
              <w:t>про</w:t>
            </w:r>
            <w:r w:rsidR="00BF5998">
              <w:rPr>
                <w:b/>
                <w:lang w:val="uk-UA"/>
              </w:rPr>
              <w:t>є</w:t>
            </w:r>
            <w:r>
              <w:rPr>
                <w:b/>
                <w:lang w:val="uk-UA"/>
              </w:rPr>
              <w:t>кту</w:t>
            </w:r>
            <w:proofErr w:type="spellEnd"/>
          </w:p>
        </w:tc>
      </w:tr>
      <w:tr w:rsidR="00381FE6" w:rsidTr="00C360C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381FE6" w:rsidRDefault="00381FE6" w:rsidP="00381FE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«Про </w:t>
            </w:r>
            <w:r w:rsidR="00993E90">
              <w:rPr>
                <w:lang w:val="uk-UA"/>
              </w:rPr>
              <w:t>встановлення місцевих податків і зборів на території Коломийської територіальної громади</w:t>
            </w:r>
            <w:r>
              <w:rPr>
                <w:lang w:val="uk-UA"/>
              </w:rPr>
              <w:t>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DF4BE3" w:rsidP="00381FE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Мобілізація надходжень до місцевого бюджету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993E90" w:rsidP="00381FE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993E90" w:rsidRDefault="00583287" w:rsidP="00381FE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  <w:r w:rsidR="00993E90">
              <w:rPr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D0606" w:rsidP="00381FE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="00381FE6">
              <w:rPr>
                <w:lang w:val="uk-UA"/>
              </w:rPr>
              <w:t xml:space="preserve"> економіки </w:t>
            </w:r>
          </w:p>
          <w:p w:rsidR="00381FE6" w:rsidRDefault="00381FE6" w:rsidP="00381FE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  <w:tr w:rsidR="009105E7" w:rsidTr="00C360C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9105E7" w:rsidRDefault="009105E7" w:rsidP="00107B39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«Про встановлення ставок та пільг зі сплати земельного податку»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DF4BE3" w:rsidP="00107B39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Мобілізація надходжень до місцевого бюджету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0" w:rsidRDefault="00993E90" w:rsidP="00993E9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9105E7" w:rsidRDefault="00583287" w:rsidP="00993E9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  <w:r w:rsidR="00993E90">
              <w:rPr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3D0606" w:rsidP="00107B39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="009105E7">
              <w:rPr>
                <w:lang w:val="uk-UA"/>
              </w:rPr>
              <w:t xml:space="preserve"> економіки </w:t>
            </w:r>
          </w:p>
          <w:p w:rsidR="009105E7" w:rsidRDefault="009105E7" w:rsidP="00107B39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  <w:tr w:rsidR="00381FE6" w:rsidTr="00C360C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381FE6" w:rsidRDefault="00381FE6" w:rsidP="00381FE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«Про встановлення ставок та пільг зі сплати податку на нерухоме майно, відмінне від земельної ділянки»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DF4BE3" w:rsidP="00381FE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Мобілізація надходжень до місцевого бюджету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0" w:rsidRDefault="00993E90" w:rsidP="00993E9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381FE6" w:rsidRDefault="00583287" w:rsidP="00993E9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  <w:r w:rsidR="00993E90">
              <w:rPr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D0606" w:rsidP="00381FE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="00381FE6">
              <w:rPr>
                <w:lang w:val="uk-UA"/>
              </w:rPr>
              <w:t xml:space="preserve"> економіки </w:t>
            </w:r>
          </w:p>
          <w:p w:rsidR="00381FE6" w:rsidRDefault="00381FE6" w:rsidP="00381FE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  <w:tr w:rsidR="00C75777" w:rsidTr="00C360C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8967FD" w:rsidP="00C75777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 міської ради «Про затвердження  Правил проведення земельних робіт на території громади»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8967FD" w:rsidP="00C75777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Приведення до норм чинного законодавства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C75777" w:rsidRDefault="008967FD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  <w:r w:rsidR="00C75777">
              <w:rPr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8967FD" w:rsidP="00C75777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комунального господарства міської ради</w:t>
            </w:r>
          </w:p>
        </w:tc>
      </w:tr>
      <w:tr w:rsidR="00C75777" w:rsidTr="00C360C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8E3492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8E3492" w:rsidP="00BF7C83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виконкому міської ради «Про затвердження переліку і тарифів на платні послуги в комунальних не</w:t>
            </w:r>
            <w:r w:rsidR="00BF7C83">
              <w:rPr>
                <w:lang w:val="uk-UA"/>
              </w:rPr>
              <w:t xml:space="preserve">комерційних </w:t>
            </w:r>
            <w:r>
              <w:rPr>
                <w:lang w:val="uk-UA"/>
              </w:rPr>
              <w:t>підприємствах охорони здоров’я Коломийської міської ради в новій редакції»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BF7C83" w:rsidP="00C75777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Відшкодування обґрунтованих витрат комунальних некомерційних підприємств охорони здоров’я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Default="00BF7C83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C75777" w:rsidRDefault="00BF7C83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2023 року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BF7C83" w:rsidP="00C75777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охорони здоров’я міської ради</w:t>
            </w:r>
          </w:p>
        </w:tc>
      </w:tr>
      <w:tr w:rsidR="009105E7" w:rsidTr="00C360C2">
        <w:trPr>
          <w:trHeight w:val="1007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BF7C83" w:rsidP="00107B39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C360C2" w:rsidP="00C360C2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«</w:t>
            </w:r>
            <w:r w:rsidRPr="00C360C2">
              <w:rPr>
                <w:lang w:val="uk-UA"/>
              </w:rPr>
              <w:t>Про порядок встановлення вивісок у місті Коломиї</w:t>
            </w:r>
            <w:r>
              <w:rPr>
                <w:lang w:val="uk-UA"/>
              </w:rPr>
              <w:t>»</w:t>
            </w:r>
            <w:r w:rsidRPr="00C360C2">
              <w:rPr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Pr="00B77330" w:rsidRDefault="00BF7C83" w:rsidP="00107B39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Унормування порядку встановлення вивісок у Коломийській міській територіальній громаді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Default="00BF7C83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9105E7" w:rsidRDefault="00BF7C83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2023 року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BF7C83" w:rsidP="00107B39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містобудування міської ради</w:t>
            </w:r>
          </w:p>
        </w:tc>
      </w:tr>
      <w:tr w:rsidR="00BF7C83" w:rsidTr="00C360C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Default="00BF7C83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Default="00C360C2" w:rsidP="00BF7C83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«</w:t>
            </w:r>
            <w:r w:rsidRPr="00C360C2">
              <w:rPr>
                <w:lang w:val="uk-UA"/>
              </w:rPr>
              <w:t>Про затвердження Порядку встановлення літніх майданчиків біля закладів громадського харчування у Коломийській територіальній громаді</w:t>
            </w:r>
            <w:r>
              <w:rPr>
                <w:lang w:val="uk-UA"/>
              </w:rPr>
              <w:t>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Pr="00BF7C83" w:rsidRDefault="00BF7C83" w:rsidP="00BF7C83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Унормування порядку встановлення відкритих всесезонних майданчиків у Коломийській міській територіальній громаді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Default="00BF7C83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BF7C83" w:rsidRDefault="00BF7C83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2023 року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Default="00BF7C83" w:rsidP="00BF7C83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містобудування міської ради</w:t>
            </w:r>
          </w:p>
        </w:tc>
      </w:tr>
      <w:tr w:rsidR="00BF7C83" w:rsidTr="00C360C2"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Default="00BF7C83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Pr="00BF7C83" w:rsidRDefault="00BF7C83" w:rsidP="00BF7C83">
            <w:pPr>
              <w:pStyle w:val="Standard"/>
              <w:snapToGrid w:val="0"/>
              <w:jc w:val="both"/>
              <w:rPr>
                <w:color w:val="000000" w:themeColor="text1"/>
                <w:lang w:val="uk-UA"/>
              </w:rPr>
            </w:pPr>
            <w:r w:rsidRPr="00BF7C83">
              <w:rPr>
                <w:color w:val="000000" w:themeColor="text1"/>
                <w:lang w:val="uk-UA"/>
              </w:rPr>
              <w:t xml:space="preserve">Рішення виконавчого комітету </w:t>
            </w:r>
          </w:p>
          <w:p w:rsidR="00BF7C83" w:rsidRPr="00BF7C83" w:rsidRDefault="00BF7C83" w:rsidP="00BF7C83">
            <w:pPr>
              <w:pStyle w:val="Standard"/>
              <w:snapToGrid w:val="0"/>
              <w:jc w:val="both"/>
              <w:rPr>
                <w:color w:val="000000" w:themeColor="text1"/>
                <w:lang w:val="uk-UA"/>
              </w:rPr>
            </w:pPr>
            <w:r w:rsidRPr="00BF7C83">
              <w:rPr>
                <w:color w:val="000000" w:themeColor="text1"/>
                <w:lang w:val="uk-UA"/>
              </w:rPr>
              <w:t xml:space="preserve">«Про затвердження Порядку здійснення витрат </w:t>
            </w:r>
            <w:proofErr w:type="spellStart"/>
            <w:r w:rsidRPr="00BF7C83">
              <w:rPr>
                <w:color w:val="000000" w:themeColor="text1"/>
                <w:lang w:val="uk-UA"/>
              </w:rPr>
              <w:t>пов</w:t>
            </w:r>
            <w:proofErr w:type="spellEnd"/>
            <w:r w:rsidRPr="00BF7C83">
              <w:rPr>
                <w:color w:val="000000" w:themeColor="text1"/>
                <w:lang w:val="en-US"/>
              </w:rPr>
              <w:t>’</w:t>
            </w:r>
            <w:proofErr w:type="spellStart"/>
            <w:r w:rsidRPr="00BF7C83">
              <w:rPr>
                <w:color w:val="000000" w:themeColor="text1"/>
                <w:lang w:val="uk-UA"/>
              </w:rPr>
              <w:t>язаних</w:t>
            </w:r>
            <w:proofErr w:type="spellEnd"/>
            <w:r w:rsidRPr="00BF7C83">
              <w:rPr>
                <w:color w:val="000000" w:themeColor="text1"/>
                <w:lang w:val="uk-UA"/>
              </w:rPr>
              <w:t xml:space="preserve"> із похованням померлих (загиблих) учасників бойових дій, постраждалих учасників Революції Гідності та осіб з інвалідністю внаслідок війни»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Pr="00BF7C83" w:rsidRDefault="00BF7C83" w:rsidP="00BF7C83">
            <w:pPr>
              <w:pStyle w:val="Standard"/>
              <w:snapToGrid w:val="0"/>
              <w:jc w:val="both"/>
              <w:rPr>
                <w:color w:val="000000" w:themeColor="text1"/>
                <w:lang w:val="uk-UA"/>
              </w:rPr>
            </w:pPr>
            <w:r w:rsidRPr="00BF7C83">
              <w:rPr>
                <w:color w:val="000000" w:themeColor="text1"/>
                <w:lang w:val="uk-UA"/>
              </w:rPr>
              <w:t xml:space="preserve">Відшкодування витрат і граничної вартості ритуальних послуг організації, яка здійснює поховання померлих учасників бойових дій, постраждалих учасників Революції Гідності та осіб з інвалідністю внаслідок війни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Pr="00BF7C83" w:rsidRDefault="00BF7C83" w:rsidP="00BF7C83">
            <w:pPr>
              <w:pStyle w:val="TableContents"/>
              <w:snapToGrid w:val="0"/>
              <w:jc w:val="center"/>
              <w:rPr>
                <w:color w:val="000000" w:themeColor="text1"/>
                <w:lang w:val="uk-UA"/>
              </w:rPr>
            </w:pPr>
            <w:r w:rsidRPr="00BF7C83">
              <w:rPr>
                <w:color w:val="000000" w:themeColor="text1"/>
                <w:lang w:val="uk-UA"/>
              </w:rPr>
              <w:t>І півріччя</w:t>
            </w:r>
          </w:p>
          <w:p w:rsidR="00BF7C83" w:rsidRPr="00BF7C83" w:rsidRDefault="00BF7C83" w:rsidP="00BF7C83">
            <w:pPr>
              <w:pStyle w:val="TableContents"/>
              <w:snapToGrid w:val="0"/>
              <w:jc w:val="center"/>
              <w:rPr>
                <w:color w:val="000000" w:themeColor="text1"/>
                <w:lang w:val="uk-UA"/>
              </w:rPr>
            </w:pPr>
            <w:r w:rsidRPr="00BF7C83">
              <w:rPr>
                <w:color w:val="000000" w:themeColor="text1"/>
                <w:lang w:val="uk-UA"/>
              </w:rPr>
              <w:t>2023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Pr="00BF7C83" w:rsidRDefault="00BF7C83" w:rsidP="00BF7C83">
            <w:pPr>
              <w:pStyle w:val="Standard"/>
              <w:snapToGrid w:val="0"/>
              <w:jc w:val="center"/>
              <w:rPr>
                <w:color w:val="000000" w:themeColor="text1"/>
                <w:lang w:val="uk-UA"/>
              </w:rPr>
            </w:pPr>
            <w:r w:rsidRPr="00BF7C83">
              <w:rPr>
                <w:color w:val="000000" w:themeColor="text1"/>
                <w:lang w:val="uk-UA"/>
              </w:rPr>
              <w:t>Управління соціальної політики</w:t>
            </w:r>
          </w:p>
          <w:p w:rsidR="00BF7C83" w:rsidRPr="00BF7C83" w:rsidRDefault="00BF7C83" w:rsidP="00BF7C83">
            <w:pPr>
              <w:pStyle w:val="Standard"/>
              <w:snapToGrid w:val="0"/>
              <w:jc w:val="center"/>
              <w:rPr>
                <w:color w:val="000000" w:themeColor="text1"/>
                <w:lang w:val="uk-UA"/>
              </w:rPr>
            </w:pPr>
            <w:r w:rsidRPr="00BF7C83">
              <w:rPr>
                <w:color w:val="000000" w:themeColor="text1"/>
                <w:lang w:val="uk-UA"/>
              </w:rPr>
              <w:t xml:space="preserve"> міської ради</w:t>
            </w:r>
          </w:p>
        </w:tc>
      </w:tr>
    </w:tbl>
    <w:p w:rsidR="009105E7" w:rsidRDefault="009105E7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BF7C83" w:rsidRDefault="00BF7C83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BF7C83" w:rsidRDefault="00BF7C83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9105E7" w:rsidRDefault="009105E7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  <w:r>
        <w:rPr>
          <w:b/>
          <w:sz w:val="28"/>
          <w:szCs w:val="28"/>
          <w:lang w:val="uk-UA"/>
        </w:rPr>
        <w:t>Мі</w:t>
      </w:r>
      <w:proofErr w:type="spellStart"/>
      <w:r>
        <w:rPr>
          <w:b/>
          <w:sz w:val="28"/>
          <w:szCs w:val="28"/>
        </w:rPr>
        <w:t>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голова</w:t>
      </w:r>
      <w:proofErr w:type="spellEnd"/>
      <w:r>
        <w:rPr>
          <w:b/>
          <w:sz w:val="28"/>
          <w:szCs w:val="28"/>
        </w:rPr>
        <w:t xml:space="preserve">                                                     </w:t>
      </w:r>
      <w:r w:rsidR="00BF5998">
        <w:rPr>
          <w:b/>
          <w:sz w:val="28"/>
          <w:szCs w:val="28"/>
          <w:lang w:val="uk-UA"/>
        </w:rPr>
        <w:t xml:space="preserve">     Богдан СТАНІСЛАВСЬКИЙ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</w:t>
      </w:r>
    </w:p>
    <w:p w:rsidR="009105E7" w:rsidRDefault="009105E7" w:rsidP="009105E7">
      <w:pPr>
        <w:pStyle w:val="Standard"/>
        <w:tabs>
          <w:tab w:val="left" w:pos="1500"/>
        </w:tabs>
        <w:jc w:val="both"/>
        <w:rPr>
          <w:sz w:val="28"/>
          <w:szCs w:val="28"/>
        </w:rPr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sectPr w:rsidR="009105E7">
      <w:pgSz w:w="11906" w:h="16838"/>
      <w:pgMar w:top="1035" w:right="560" w:bottom="86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7E1"/>
    <w:multiLevelType w:val="multilevel"/>
    <w:tmpl w:val="7A72D5F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C"/>
    <w:rsid w:val="00036668"/>
    <w:rsid w:val="00107B39"/>
    <w:rsid w:val="00122795"/>
    <w:rsid w:val="001F0464"/>
    <w:rsid w:val="0024254A"/>
    <w:rsid w:val="0027432B"/>
    <w:rsid w:val="002B6773"/>
    <w:rsid w:val="002C4474"/>
    <w:rsid w:val="00364E2C"/>
    <w:rsid w:val="00381FE6"/>
    <w:rsid w:val="003D0606"/>
    <w:rsid w:val="003E06A6"/>
    <w:rsid w:val="00482966"/>
    <w:rsid w:val="00482FEF"/>
    <w:rsid w:val="004A6463"/>
    <w:rsid w:val="004B6AD0"/>
    <w:rsid w:val="004D5DFE"/>
    <w:rsid w:val="005416AA"/>
    <w:rsid w:val="00554884"/>
    <w:rsid w:val="00583287"/>
    <w:rsid w:val="005869F3"/>
    <w:rsid w:val="00746BDF"/>
    <w:rsid w:val="007837BE"/>
    <w:rsid w:val="007D267D"/>
    <w:rsid w:val="008967FD"/>
    <w:rsid w:val="008E3492"/>
    <w:rsid w:val="009105E7"/>
    <w:rsid w:val="009230EC"/>
    <w:rsid w:val="00957233"/>
    <w:rsid w:val="0096178C"/>
    <w:rsid w:val="00971E3B"/>
    <w:rsid w:val="00993E90"/>
    <w:rsid w:val="009B6EAC"/>
    <w:rsid w:val="00B237C1"/>
    <w:rsid w:val="00B77330"/>
    <w:rsid w:val="00BB6D8C"/>
    <w:rsid w:val="00BC5A19"/>
    <w:rsid w:val="00BF5998"/>
    <w:rsid w:val="00BF7C83"/>
    <w:rsid w:val="00C360C2"/>
    <w:rsid w:val="00C54B18"/>
    <w:rsid w:val="00C75777"/>
    <w:rsid w:val="00D70E51"/>
    <w:rsid w:val="00DF4BE3"/>
    <w:rsid w:val="00E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E162"/>
  <w15:chartTrackingRefBased/>
  <w15:docId w15:val="{CCA9AAE5-1A8D-49B3-A1DF-1635AFA9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4">
    <w:name w:val="heading 4"/>
    <w:basedOn w:val="Standard"/>
    <w:next w:val="Standard"/>
    <w:link w:val="40"/>
    <w:rsid w:val="009105E7"/>
    <w:pPr>
      <w:keepNext/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05E7"/>
    <w:rPr>
      <w:rFonts w:ascii="Times New Roman" w:eastAsia="Arial Unicode MS" w:hAnsi="Times New Roman" w:cs="Tahoma"/>
      <w:kern w:val="3"/>
      <w:sz w:val="28"/>
      <w:szCs w:val="20"/>
      <w:lang w:eastAsia="ja-JP" w:bidi="fa-IR"/>
    </w:rPr>
  </w:style>
  <w:style w:type="paragraph" w:customStyle="1" w:styleId="Standard">
    <w:name w:val="Standard"/>
    <w:rsid w:val="00910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105E7"/>
    <w:pPr>
      <w:spacing w:after="120"/>
    </w:pPr>
  </w:style>
  <w:style w:type="paragraph" w:styleId="a3">
    <w:name w:val="Normal (Web)"/>
    <w:basedOn w:val="Standard"/>
    <w:rsid w:val="009105E7"/>
    <w:pPr>
      <w:spacing w:before="280" w:after="280"/>
    </w:pPr>
  </w:style>
  <w:style w:type="paragraph" w:customStyle="1" w:styleId="21">
    <w:name w:val="Основной текст 21"/>
    <w:basedOn w:val="Standard"/>
    <w:rsid w:val="009105E7"/>
    <w:pPr>
      <w:jc w:val="both"/>
    </w:pPr>
    <w:rPr>
      <w:sz w:val="28"/>
      <w:szCs w:val="20"/>
      <w:lang w:val="uk-UA"/>
    </w:rPr>
  </w:style>
  <w:style w:type="paragraph" w:customStyle="1" w:styleId="TableContents">
    <w:name w:val="Table Contents"/>
    <w:basedOn w:val="Standard"/>
    <w:rsid w:val="009105E7"/>
    <w:pPr>
      <w:suppressLineNumbers/>
    </w:pPr>
  </w:style>
  <w:style w:type="numbering" w:customStyle="1" w:styleId="WW8Num2">
    <w:name w:val="WW8Num2"/>
    <w:basedOn w:val="a2"/>
    <w:rsid w:val="009105E7"/>
    <w:pPr>
      <w:numPr>
        <w:numId w:val="1"/>
      </w:numPr>
    </w:pPr>
  </w:style>
  <w:style w:type="paragraph" w:customStyle="1" w:styleId="Default">
    <w:name w:val="Default"/>
    <w:rsid w:val="009105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4">
    <w:name w:val="......."/>
    <w:basedOn w:val="Default"/>
    <w:next w:val="Default"/>
    <w:rsid w:val="009105E7"/>
    <w:rPr>
      <w:color w:val="auto"/>
    </w:rPr>
  </w:style>
  <w:style w:type="character" w:customStyle="1" w:styleId="docdata">
    <w:name w:val="docdata"/>
    <w:aliases w:val="docy,v5,2123,baiaagaaboqcaaadhayaaawsbgaaaaaaaaaaaaaaaaaaaaaaaaaaaaaaaaaaaaaaaaaaaaaaaaaaaaaaaaaaaaaaaaaaaaaaaaaaaaaaaaaaaaaaaaaaaaaaaaaaaaaaaaaaaaaaaaaaaaaaaaaaaaaaaaaaaaaaaaaaaaaaaaaaaaaaaaaaaaaaaaaaaaaaaaaaaaaaaaaaaaaaaaaaaaaaaaaaaaaaaaaaaaaa"/>
    <w:basedOn w:val="a0"/>
    <w:rsid w:val="009105E7"/>
  </w:style>
  <w:style w:type="paragraph" w:styleId="a5">
    <w:name w:val="Balloon Text"/>
    <w:basedOn w:val="a"/>
    <w:link w:val="a6"/>
    <w:uiPriority w:val="99"/>
    <w:semiHidden/>
    <w:unhideWhenUsed/>
    <w:rsid w:val="009230E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30EC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2514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Граб Марина Ярославівна</cp:lastModifiedBy>
  <cp:revision>9</cp:revision>
  <cp:lastPrinted>2022-11-24T07:11:00Z</cp:lastPrinted>
  <dcterms:created xsi:type="dcterms:W3CDTF">2021-10-23T08:29:00Z</dcterms:created>
  <dcterms:modified xsi:type="dcterms:W3CDTF">2022-11-24T07:11:00Z</dcterms:modified>
</cp:coreProperties>
</file>